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493BBF8D" w:rsidR="00FE067E" w:rsidRPr="00D073EE" w:rsidRDefault="00373ECC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069FA" wp14:editId="572F4834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F4D6D" w14:textId="439D2ED0" w:rsidR="00373ECC" w:rsidRPr="00373ECC" w:rsidRDefault="00373ECC" w:rsidP="00373EC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373EC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069FA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798F4D6D" w14:textId="439D2ED0" w:rsidR="00373ECC" w:rsidRPr="00373ECC" w:rsidRDefault="00373ECC" w:rsidP="00373EC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373EC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D073EE">
        <w:rPr>
          <w:color w:val="auto"/>
        </w:rPr>
        <w:t>WEST virginia legislature</w:t>
      </w:r>
    </w:p>
    <w:p w14:paraId="446F25A9" w14:textId="4893B6B9" w:rsidR="00CD36CF" w:rsidRPr="00D073EE" w:rsidRDefault="00CD36CF" w:rsidP="00CC1F3B">
      <w:pPr>
        <w:pStyle w:val="TitlePageSession"/>
        <w:rPr>
          <w:color w:val="auto"/>
        </w:rPr>
      </w:pPr>
      <w:r w:rsidRPr="00D073EE">
        <w:rPr>
          <w:color w:val="auto"/>
        </w:rPr>
        <w:t>20</w:t>
      </w:r>
      <w:r w:rsidR="007F29DD" w:rsidRPr="00D073EE">
        <w:rPr>
          <w:color w:val="auto"/>
        </w:rPr>
        <w:t>2</w:t>
      </w:r>
      <w:r w:rsidR="001143CA" w:rsidRPr="00D073EE">
        <w:rPr>
          <w:color w:val="auto"/>
        </w:rPr>
        <w:t>1</w:t>
      </w:r>
      <w:r w:rsidRPr="00D073EE">
        <w:rPr>
          <w:color w:val="auto"/>
        </w:rPr>
        <w:t xml:space="preserve"> regular session</w:t>
      </w:r>
    </w:p>
    <w:p w14:paraId="77049CE2" w14:textId="77777777" w:rsidR="00CD36CF" w:rsidRPr="00D073EE" w:rsidRDefault="0037098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D073EE">
            <w:rPr>
              <w:color w:val="auto"/>
            </w:rPr>
            <w:t>Introduced</w:t>
          </w:r>
        </w:sdtContent>
      </w:sdt>
    </w:p>
    <w:p w14:paraId="070377CD" w14:textId="5A38A896" w:rsidR="00CD36CF" w:rsidRPr="00D073EE" w:rsidRDefault="0037098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D073EE">
            <w:rPr>
              <w:color w:val="auto"/>
            </w:rPr>
            <w:t>House</w:t>
          </w:r>
        </w:sdtContent>
      </w:sdt>
      <w:r w:rsidR="00303684" w:rsidRPr="00D073EE">
        <w:rPr>
          <w:color w:val="auto"/>
        </w:rPr>
        <w:t xml:space="preserve"> </w:t>
      </w:r>
      <w:r w:rsidR="00CD36CF" w:rsidRPr="00D073E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3036</w:t>
          </w:r>
        </w:sdtContent>
      </w:sdt>
    </w:p>
    <w:p w14:paraId="2B17A3F4" w14:textId="51892D82" w:rsidR="00CD36CF" w:rsidRPr="00D073EE" w:rsidRDefault="00CD36CF" w:rsidP="00CC1F3B">
      <w:pPr>
        <w:pStyle w:val="Sponsors"/>
        <w:rPr>
          <w:color w:val="auto"/>
        </w:rPr>
      </w:pPr>
      <w:r w:rsidRPr="00D073E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EB1755" w:rsidRPr="00D073EE">
            <w:rPr>
              <w:color w:val="auto"/>
            </w:rPr>
            <w:t>Delegates Steele and Foster</w:t>
          </w:r>
        </w:sdtContent>
      </w:sdt>
    </w:p>
    <w:p w14:paraId="44F98F1F" w14:textId="372D4316" w:rsidR="00E831B3" w:rsidRPr="00D073EE" w:rsidRDefault="00CD36CF" w:rsidP="00CC1F3B">
      <w:pPr>
        <w:pStyle w:val="References"/>
        <w:rPr>
          <w:color w:val="auto"/>
        </w:rPr>
      </w:pPr>
      <w:r w:rsidRPr="00D073E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370981">
            <w:rPr>
              <w:color w:val="auto"/>
            </w:rPr>
            <w:t>Introduced March 10, 2021; Referred to the Committee on Government Organization</w:t>
          </w:r>
        </w:sdtContent>
      </w:sdt>
      <w:r w:rsidRPr="00D073EE">
        <w:rPr>
          <w:color w:val="auto"/>
        </w:rPr>
        <w:t>]</w:t>
      </w:r>
    </w:p>
    <w:p w14:paraId="34F47D0B" w14:textId="47F8C5EF" w:rsidR="00303684" w:rsidRPr="00D073EE" w:rsidRDefault="0000526A" w:rsidP="00CC1F3B">
      <w:pPr>
        <w:pStyle w:val="TitleSection"/>
        <w:rPr>
          <w:color w:val="auto"/>
        </w:rPr>
      </w:pPr>
      <w:r w:rsidRPr="00D073EE">
        <w:rPr>
          <w:color w:val="auto"/>
        </w:rPr>
        <w:lastRenderedPageBreak/>
        <w:t>A BILL</w:t>
      </w:r>
      <w:r w:rsidR="00EB1755" w:rsidRPr="00D073EE">
        <w:rPr>
          <w:color w:val="auto"/>
        </w:rPr>
        <w:t xml:space="preserve"> to amend the Code of West Virginia, 1931, as amended, by adding thereto a new section, designated §30-17-20, relating to sunsetting the Board of Sanitarians</w:t>
      </w:r>
      <w:r w:rsidR="00256DEE" w:rsidRPr="00D073EE">
        <w:rPr>
          <w:color w:val="auto"/>
        </w:rPr>
        <w:t xml:space="preserve"> </w:t>
      </w:r>
      <w:r w:rsidR="00D92A55" w:rsidRPr="00D073EE">
        <w:rPr>
          <w:color w:val="auto"/>
        </w:rPr>
        <w:t>by</w:t>
      </w:r>
      <w:r w:rsidR="00256DEE" w:rsidRPr="00D073EE">
        <w:rPr>
          <w:color w:val="auto"/>
        </w:rPr>
        <w:t xml:space="preserve"> June 30, 2022</w:t>
      </w:r>
      <w:r w:rsidR="00EB1755" w:rsidRPr="00D073EE">
        <w:rPr>
          <w:color w:val="auto"/>
        </w:rPr>
        <w:t>.</w:t>
      </w:r>
    </w:p>
    <w:p w14:paraId="226DCE3D" w14:textId="77777777" w:rsidR="00303684" w:rsidRPr="00D073EE" w:rsidRDefault="00303684" w:rsidP="00CC1F3B">
      <w:pPr>
        <w:pStyle w:val="EnactingClause"/>
        <w:rPr>
          <w:color w:val="auto"/>
        </w:rPr>
        <w:sectPr w:rsidR="00303684" w:rsidRPr="00D073E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073EE">
        <w:rPr>
          <w:color w:val="auto"/>
        </w:rPr>
        <w:t>Be it enacted by the Legislature of West Virginia:</w:t>
      </w:r>
    </w:p>
    <w:p w14:paraId="6D649359" w14:textId="41086D3B" w:rsidR="00EB1755" w:rsidRPr="00D073EE" w:rsidRDefault="00EB1755" w:rsidP="0006463D">
      <w:pPr>
        <w:pStyle w:val="ArticleHeading"/>
        <w:rPr>
          <w:color w:val="auto"/>
        </w:rPr>
      </w:pPr>
      <w:r w:rsidRPr="00D073EE">
        <w:rPr>
          <w:color w:val="auto"/>
        </w:rPr>
        <w:t>ARTICLE 17. SANITARIANS.</w:t>
      </w:r>
    </w:p>
    <w:p w14:paraId="315AC675" w14:textId="0A7DFCF4" w:rsidR="00EB1755" w:rsidRPr="00D073EE" w:rsidRDefault="00EB1755" w:rsidP="00EB1755">
      <w:pPr>
        <w:pStyle w:val="SectionHeading"/>
        <w:rPr>
          <w:color w:val="auto"/>
          <w:u w:val="single"/>
        </w:rPr>
      </w:pPr>
      <w:r w:rsidRPr="00D073EE">
        <w:rPr>
          <w:color w:val="auto"/>
          <w:u w:val="single"/>
        </w:rPr>
        <w:t>§30-17-20. Sunset provision; effective date.</w:t>
      </w:r>
    </w:p>
    <w:p w14:paraId="027C5298" w14:textId="77777777" w:rsidR="00EB1755" w:rsidRPr="00D073EE" w:rsidRDefault="00EB1755" w:rsidP="00EB1755">
      <w:pPr>
        <w:widowControl w:val="0"/>
        <w:suppressLineNumbers/>
        <w:jc w:val="both"/>
        <w:outlineLvl w:val="3"/>
        <w:rPr>
          <w:rFonts w:eastAsia="Calibri" w:cs="Times New Roman"/>
          <w:b/>
          <w:color w:val="auto"/>
          <w:u w:val="single"/>
        </w:rPr>
        <w:sectPr w:rsidR="00EB1755" w:rsidRPr="00D073EE" w:rsidSect="00D26E0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98DB953" w14:textId="730636F2" w:rsidR="008736AA" w:rsidRPr="00D073EE" w:rsidRDefault="00EB1755" w:rsidP="00CC1F3B">
      <w:pPr>
        <w:pStyle w:val="SectionBody"/>
        <w:rPr>
          <w:color w:val="auto"/>
        </w:rPr>
      </w:pPr>
      <w:r w:rsidRPr="00D073EE">
        <w:rPr>
          <w:color w:val="auto"/>
          <w:u w:val="single"/>
        </w:rPr>
        <w:t>The state Board of Sanitarians established in this article shall terminate on June 30, 2022, unless continued by the Legislature. This section shall become effective July 1, 2021.</w:t>
      </w:r>
    </w:p>
    <w:p w14:paraId="7D0B83B5" w14:textId="77777777" w:rsidR="00C33014" w:rsidRPr="00D073EE" w:rsidRDefault="00C33014" w:rsidP="00CC1F3B">
      <w:pPr>
        <w:pStyle w:val="Note"/>
        <w:rPr>
          <w:color w:val="auto"/>
        </w:rPr>
      </w:pPr>
    </w:p>
    <w:p w14:paraId="3DC8BFCC" w14:textId="7F4C0F2F" w:rsidR="006865E9" w:rsidRPr="00D073EE" w:rsidRDefault="00CF1DCA" w:rsidP="00CC1F3B">
      <w:pPr>
        <w:pStyle w:val="Note"/>
        <w:rPr>
          <w:color w:val="auto"/>
        </w:rPr>
      </w:pPr>
      <w:r w:rsidRPr="00D073EE">
        <w:rPr>
          <w:color w:val="auto"/>
        </w:rPr>
        <w:t>NOTE: The</w:t>
      </w:r>
      <w:r w:rsidR="006865E9" w:rsidRPr="00D073EE">
        <w:rPr>
          <w:color w:val="auto"/>
        </w:rPr>
        <w:t xml:space="preserve"> purpose of this bill is to </w:t>
      </w:r>
      <w:r w:rsidR="00EB1755" w:rsidRPr="00D073EE">
        <w:rPr>
          <w:color w:val="auto"/>
        </w:rPr>
        <w:t>sunset the Board of Sanitarians.</w:t>
      </w:r>
    </w:p>
    <w:p w14:paraId="5972D77D" w14:textId="77777777" w:rsidR="006865E9" w:rsidRPr="00D073EE" w:rsidRDefault="00AE48A0" w:rsidP="00CC1F3B">
      <w:pPr>
        <w:pStyle w:val="Note"/>
        <w:rPr>
          <w:color w:val="auto"/>
        </w:rPr>
      </w:pPr>
      <w:r w:rsidRPr="00D073E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073E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6969993"/>
      <w:docPartObj>
        <w:docPartGallery w:val="Page Numbers (Bottom of Page)"/>
        <w:docPartUnique/>
      </w:docPartObj>
    </w:sdtPr>
    <w:sdtEndPr/>
    <w:sdtContent>
      <w:p w14:paraId="154F981C" w14:textId="77777777" w:rsidR="00EB1755" w:rsidRPr="00B844FE" w:rsidRDefault="00EB1755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98B230B" w14:textId="77777777" w:rsidR="00EB1755" w:rsidRDefault="00EB1755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9887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A2A57" w14:textId="77777777" w:rsidR="00EB1755" w:rsidRDefault="00EB1755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370981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4E96ABAC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D244712225DB451F9FAD7D57EE263F1F"/>
        </w:placeholder>
        <w:showingPlcHdr/>
        <w:text/>
      </w:sdtPr>
      <w:sdtEndPr/>
      <w:sdtContent/>
    </w:sdt>
    <w:r w:rsidR="007A5259">
      <w:t xml:space="preserve"> </w:t>
    </w:r>
    <w:r w:rsidR="00EB1755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EB1755">
          <w:t>2021R2496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2824E66B" w:rsidR="002A0269" w:rsidRPr="002A0269" w:rsidRDefault="00370981" w:rsidP="00CC1F3B">
    <w:pPr>
      <w:pStyle w:val="HeaderStyle"/>
    </w:pPr>
    <w:sdt>
      <w:sdtPr>
        <w:tag w:val="BNumWH"/>
        <w:id w:val="-1890952866"/>
        <w:placeholder>
          <w:docPart w:val="E443C9DD147144F2B911454979B0076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EB1755">
          <w:t>2021R2496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94E48" w14:textId="77777777" w:rsidR="00EB1755" w:rsidRPr="00B844FE" w:rsidRDefault="00370981">
    <w:pPr>
      <w:pStyle w:val="Header"/>
    </w:pPr>
    <w:sdt>
      <w:sdtPr>
        <w:id w:val="-175569178"/>
        <w:placeholder>
          <w:docPart w:val="B6BCF07251A24A328732385F18EC6291"/>
        </w:placeholder>
        <w:temporary/>
        <w:showingPlcHdr/>
        <w15:appearance w15:val="hidden"/>
      </w:sdtPr>
      <w:sdtEndPr/>
      <w:sdtContent>
        <w:r w:rsidR="00EB1755" w:rsidRPr="00B844FE">
          <w:t>[Type here]</w:t>
        </w:r>
      </w:sdtContent>
    </w:sdt>
    <w:r w:rsidR="00EB1755" w:rsidRPr="00B844FE">
      <w:ptab w:relativeTo="margin" w:alignment="left" w:leader="none"/>
    </w:r>
    <w:sdt>
      <w:sdtPr>
        <w:id w:val="-293761551"/>
        <w:placeholder>
          <w:docPart w:val="B6BCF07251A24A328732385F18EC6291"/>
        </w:placeholder>
        <w:temporary/>
        <w:showingPlcHdr/>
        <w15:appearance w15:val="hidden"/>
      </w:sdtPr>
      <w:sdtEndPr/>
      <w:sdtContent>
        <w:r w:rsidR="00EB1755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13D3E" w14:textId="77777777" w:rsidR="00EB1755" w:rsidRPr="00C33014" w:rsidRDefault="00EB1755" w:rsidP="000573A9">
    <w:pPr>
      <w:pStyle w:val="HeaderStyle"/>
    </w:pPr>
    <w:r>
      <w:t>Intr.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87158250"/>
        <w:placeholder>
          <w:docPart w:val="9DD6991F8BB34F7284757B94D65F45A2"/>
        </w:placeholder>
        <w:text/>
      </w:sdtPr>
      <w:sdtEndPr/>
      <w:sdtContent>
        <w:r>
          <w:t>2021R2521</w:t>
        </w:r>
      </w:sdtContent>
    </w:sdt>
  </w:p>
  <w:p w14:paraId="10C722BB" w14:textId="77777777" w:rsidR="00EB1755" w:rsidRPr="00C33014" w:rsidRDefault="00EB1755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1DFC9" w14:textId="77777777" w:rsidR="00EB1755" w:rsidRPr="002A0269" w:rsidRDefault="00EB1755" w:rsidP="00CC1F3B">
    <w:pPr>
      <w:pStyle w:val="HeaderStyle"/>
    </w:pPr>
    <w:r>
      <w:t>INTRODUCED</w:t>
    </w:r>
    <w:sdt>
      <w:sdtPr>
        <w:tag w:val="BNumWH"/>
        <w:id w:val="-1710095322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2052033568"/>
        <w:placeholder>
          <w:docPart w:val="D244712225DB451F9FAD7D57EE263F1F"/>
        </w:placeholder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6463D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56DEE"/>
    <w:rsid w:val="0027011C"/>
    <w:rsid w:val="00274200"/>
    <w:rsid w:val="00275740"/>
    <w:rsid w:val="002A0269"/>
    <w:rsid w:val="00303684"/>
    <w:rsid w:val="003143F5"/>
    <w:rsid w:val="00314854"/>
    <w:rsid w:val="00370981"/>
    <w:rsid w:val="00373ECC"/>
    <w:rsid w:val="00394191"/>
    <w:rsid w:val="003C51CD"/>
    <w:rsid w:val="004368E0"/>
    <w:rsid w:val="004C13DD"/>
    <w:rsid w:val="004E3441"/>
    <w:rsid w:val="0050057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01AA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81E32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073EE"/>
    <w:rsid w:val="00D32EA4"/>
    <w:rsid w:val="00D579FC"/>
    <w:rsid w:val="00D81C16"/>
    <w:rsid w:val="00D92A55"/>
    <w:rsid w:val="00DE526B"/>
    <w:rsid w:val="00DF199D"/>
    <w:rsid w:val="00E01542"/>
    <w:rsid w:val="00E365F1"/>
    <w:rsid w:val="00E62F48"/>
    <w:rsid w:val="00E831B3"/>
    <w:rsid w:val="00E95FBC"/>
    <w:rsid w:val="00EB1755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8E8F41"/>
  <w15:chartTrackingRefBased/>
  <w15:docId w15:val="{D4A47E49-ECEB-4540-BAA9-1B1765AC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EB1755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EB1755"/>
    <w:rPr>
      <w:rFonts w:eastAsia="Calibri"/>
      <w:color w:val="000000"/>
    </w:rPr>
  </w:style>
  <w:style w:type="character" w:customStyle="1" w:styleId="HeaderStyleChar">
    <w:name w:val="Header Style Char"/>
    <w:basedOn w:val="HeaderChar"/>
    <w:link w:val="HeaderStyle"/>
    <w:rsid w:val="00EB17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6BCF07251A24A328732385F18EC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14CA8-CD7A-473F-9486-4D1A8D96D128}"/>
      </w:docPartPr>
      <w:docPartBody>
        <w:p w:rsidR="00D94599" w:rsidRDefault="00D94599"/>
      </w:docPartBody>
    </w:docPart>
    <w:docPart>
      <w:docPartPr>
        <w:name w:val="9DD6991F8BB34F7284757B94D65F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CF13-6CA8-46BC-8DBD-1DA8238E2151}"/>
      </w:docPartPr>
      <w:docPartBody>
        <w:p w:rsidR="00D94599" w:rsidRDefault="00D94599"/>
      </w:docPartBody>
    </w:docPart>
    <w:docPart>
      <w:docPartPr>
        <w:name w:val="D244712225DB451F9FAD7D57EE26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C077-E479-4A40-8400-1493E2CE6D52}"/>
      </w:docPartPr>
      <w:docPartBody>
        <w:p w:rsidR="00B11B2E" w:rsidRDefault="00B11B2E"/>
      </w:docPartBody>
    </w:docPart>
    <w:docPart>
      <w:docPartPr>
        <w:name w:val="E443C9DD147144F2B911454979B00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0E90E-1FFF-4FE5-A005-2531D1C5488B}"/>
      </w:docPartPr>
      <w:docPartBody>
        <w:p w:rsidR="00B11B2E" w:rsidRDefault="00B11B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714D08"/>
    <w:rsid w:val="00852D52"/>
    <w:rsid w:val="00B11B2E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2021-03-09T14:49:00Z</dcterms:created>
  <dcterms:modified xsi:type="dcterms:W3CDTF">2021-03-09T14:49:00Z</dcterms:modified>
</cp:coreProperties>
</file>